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5802CA">
        <w:rPr>
          <w:rFonts w:ascii="Sylfaen" w:hAnsi="Sylfaen"/>
          <w:b/>
          <w:noProof/>
          <w:lang w:val="ka-GE"/>
        </w:rPr>
        <w:t xml:space="preserve"> </w:t>
      </w:r>
      <w:r w:rsidR="00976890">
        <w:rPr>
          <w:rFonts w:ascii="Sylfaen" w:hAnsi="Sylfaen"/>
          <w:b/>
          <w:noProof/>
          <w:lang w:val="ka-GE"/>
        </w:rPr>
        <w:t>ზუგდიდი, გამსახურდიას ქ. #32</w:t>
      </w:r>
      <w:r w:rsidRPr="00245FEC">
        <w:rPr>
          <w:rFonts w:ascii="Sylfaen" w:hAnsi="Sylfaen"/>
          <w:b/>
          <w:noProof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E10049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 w:rsidRPr="009D2178">
        <w:rPr>
          <w:rFonts w:ascii="Sylfaen" w:hAnsi="Sylfaen"/>
          <w:lang w:val="ka-GE"/>
        </w:rPr>
        <w:t>(ქ.</w:t>
      </w:r>
      <w:r w:rsidR="00807FBC">
        <w:rPr>
          <w:rFonts w:ascii="Sylfaen" w:hAnsi="Sylfaen"/>
          <w:lang w:val="ka-GE"/>
        </w:rPr>
        <w:t xml:space="preserve"> </w:t>
      </w:r>
      <w:r w:rsidR="001F66BA">
        <w:rPr>
          <w:rFonts w:ascii="Sylfaen" w:hAnsi="Sylfaen"/>
          <w:lang w:val="ka-GE"/>
        </w:rPr>
        <w:t>ზუგდიდი,</w:t>
      </w:r>
      <w:r w:rsidR="00807FBC">
        <w:rPr>
          <w:rFonts w:ascii="Sylfaen" w:hAnsi="Sylfaen"/>
          <w:lang w:val="ka-GE"/>
        </w:rPr>
        <w:t xml:space="preserve"> </w:t>
      </w:r>
      <w:r w:rsidR="001F66BA">
        <w:rPr>
          <w:rFonts w:ascii="Sylfaen" w:hAnsi="Sylfaen"/>
          <w:lang w:val="ka-GE"/>
        </w:rPr>
        <w:t>გამსახურდიას ქ. #32</w:t>
      </w:r>
      <w:r w:rsidR="009D2178" w:rsidRPr="009D2178">
        <w:rPr>
          <w:rFonts w:ascii="Sylfaen" w:hAnsi="Sylfaen"/>
          <w:lang w:val="ka-GE"/>
        </w:rPr>
        <w:t>)</w:t>
      </w:r>
      <w:r w:rsidR="009E3A25">
        <w:rPr>
          <w:rFonts w:ascii="Sylfaen" w:hAnsi="Sylfaen"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>
        <w:rPr>
          <w:rFonts w:ascii="Sylfaen" w:hAnsi="Sylfaen"/>
          <w:lang w:val="ka-GE"/>
        </w:rPr>
        <w:t xml:space="preserve">და ასევე, საპროექტო დოკუმენტაციის  </w:t>
      </w:r>
      <w:r w:rsidR="00480594" w:rsidRPr="00D527F1">
        <w:rPr>
          <w:rFonts w:ascii="Sylfaen" w:hAnsi="Sylfaen"/>
          <w:b/>
          <w:lang w:val="ka-GE"/>
        </w:rPr>
        <w:t>(დანართი N</w:t>
      </w:r>
      <w:r w:rsidR="00480594">
        <w:rPr>
          <w:rFonts w:ascii="Sylfaen" w:hAnsi="Sylfaen"/>
          <w:b/>
          <w:lang w:val="ka-GE"/>
        </w:rPr>
        <w:t>2</w:t>
      </w:r>
      <w:r w:rsidR="00480594" w:rsidRPr="00B269A0">
        <w:rPr>
          <w:rFonts w:ascii="Sylfaen" w:hAnsi="Sylfaen"/>
          <w:lang w:val="ka-GE"/>
        </w:rPr>
        <w:t>)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CA2DFC">
        <w:rPr>
          <w:rFonts w:ascii="Sylfaen" w:hAnsi="Sylfaen"/>
          <w:lang w:val="ka-GE"/>
        </w:rPr>
        <w:t>ზუგდიდი, გამსახურდიას ქ. #32;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2C2DFA">
        <w:rPr>
          <w:rFonts w:ascii="Sylfaen" w:hAnsi="Sylfaen" w:cs="Sylfaen"/>
          <w:b/>
          <w:lang w:val="ka-GE"/>
        </w:rPr>
        <w:t>3</w:t>
      </w:r>
      <w:bookmarkStart w:id="0" w:name="_GoBack"/>
      <w:bookmarkEnd w:id="0"/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A2DFC">
        <w:rPr>
          <w:rFonts w:ascii="Sylfaen" w:hAnsi="Sylfaen"/>
          <w:b/>
          <w:lang w:val="ka-GE"/>
        </w:rPr>
        <w:t>2022 წლის  28 დეკემბერი,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C2DF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8BF6E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FB2247-3143-494F-9442-7C7FE44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3312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654</cp:revision>
  <cp:lastPrinted>2019-11-01T10:59:00Z</cp:lastPrinted>
  <dcterms:created xsi:type="dcterms:W3CDTF">2016-05-18T07:50:00Z</dcterms:created>
  <dcterms:modified xsi:type="dcterms:W3CDTF">2022-12-20T10:07:00Z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